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5476" w14:textId="3B22526B" w:rsidR="0018355B" w:rsidRDefault="00C70C0C">
      <w:pPr>
        <w:rPr>
          <w:sz w:val="36"/>
          <w:szCs w:val="36"/>
          <w:lang w:val="en-US"/>
        </w:rPr>
      </w:pPr>
      <w:r>
        <w:rPr>
          <w:sz w:val="36"/>
          <w:szCs w:val="36"/>
          <w:lang w:val="en-US"/>
        </w:rPr>
        <w:t>30 March</w:t>
      </w:r>
      <w:r w:rsidR="00C35626">
        <w:rPr>
          <w:sz w:val="36"/>
          <w:szCs w:val="36"/>
          <w:lang w:val="en-US"/>
        </w:rPr>
        <w:t xml:space="preserve"> 2023</w:t>
      </w:r>
    </w:p>
    <w:p w14:paraId="08EE05D1" w14:textId="77777777" w:rsidR="0018355B" w:rsidRDefault="0018355B">
      <w:pPr>
        <w:rPr>
          <w:sz w:val="36"/>
          <w:szCs w:val="36"/>
          <w:lang w:val="en-US"/>
        </w:rPr>
      </w:pPr>
    </w:p>
    <w:p w14:paraId="22A56AD8" w14:textId="086AEC0B" w:rsidR="0018355B" w:rsidRDefault="0018355B">
      <w:pPr>
        <w:rPr>
          <w:sz w:val="36"/>
          <w:szCs w:val="36"/>
          <w:lang w:val="en-US"/>
        </w:rPr>
      </w:pPr>
      <w:r>
        <w:rPr>
          <w:sz w:val="36"/>
          <w:szCs w:val="36"/>
          <w:lang w:val="en-US"/>
        </w:rPr>
        <w:t>From:</w:t>
      </w:r>
    </w:p>
    <w:p w14:paraId="1D4783B7" w14:textId="5B1EA82D" w:rsidR="0018355B" w:rsidRDefault="0018355B">
      <w:pPr>
        <w:rPr>
          <w:sz w:val="36"/>
          <w:szCs w:val="36"/>
          <w:lang w:val="en-US"/>
        </w:rPr>
      </w:pPr>
      <w:r>
        <w:rPr>
          <w:sz w:val="36"/>
          <w:szCs w:val="36"/>
          <w:lang w:val="en-US"/>
        </w:rPr>
        <w:t>John McSoriley and Pierre David</w:t>
      </w:r>
    </w:p>
    <w:p w14:paraId="4226A3DC" w14:textId="35D62287" w:rsidR="0018355B" w:rsidRDefault="0018355B">
      <w:pPr>
        <w:rPr>
          <w:sz w:val="36"/>
          <w:szCs w:val="36"/>
          <w:lang w:val="en-US"/>
        </w:rPr>
      </w:pPr>
      <w:r>
        <w:rPr>
          <w:sz w:val="36"/>
          <w:szCs w:val="36"/>
          <w:lang w:val="en-US"/>
        </w:rPr>
        <w:t>2/1 San Sebastian Road,</w:t>
      </w:r>
    </w:p>
    <w:p w14:paraId="72F758ED" w14:textId="3A7A4EA8" w:rsidR="0018355B" w:rsidRDefault="0018355B">
      <w:pPr>
        <w:rPr>
          <w:sz w:val="36"/>
          <w:szCs w:val="36"/>
          <w:lang w:val="en-US"/>
        </w:rPr>
      </w:pPr>
      <w:r>
        <w:rPr>
          <w:sz w:val="36"/>
          <w:szCs w:val="36"/>
          <w:lang w:val="en-US"/>
        </w:rPr>
        <w:t>Kelburn,</w:t>
      </w:r>
    </w:p>
    <w:p w14:paraId="01285289" w14:textId="300CBED9" w:rsidR="0018355B" w:rsidRDefault="0018355B">
      <w:pPr>
        <w:rPr>
          <w:sz w:val="36"/>
          <w:szCs w:val="36"/>
          <w:lang w:val="en-US"/>
        </w:rPr>
      </w:pPr>
      <w:r>
        <w:rPr>
          <w:sz w:val="36"/>
          <w:szCs w:val="36"/>
          <w:lang w:val="en-US"/>
        </w:rPr>
        <w:t>Wellington 6012</w:t>
      </w:r>
    </w:p>
    <w:p w14:paraId="74025861" w14:textId="0425E1D4" w:rsidR="0018355B" w:rsidRPr="007F1064" w:rsidRDefault="0018355B">
      <w:pPr>
        <w:rPr>
          <w:i/>
          <w:sz w:val="36"/>
          <w:szCs w:val="36"/>
          <w:lang w:val="en-US"/>
        </w:rPr>
      </w:pPr>
      <w:r w:rsidRPr="007F1064">
        <w:rPr>
          <w:i/>
          <w:sz w:val="36"/>
          <w:szCs w:val="36"/>
          <w:lang w:val="en-US"/>
        </w:rPr>
        <w:t>John.mcsoriley@gmail.com</w:t>
      </w:r>
    </w:p>
    <w:p w14:paraId="71A7050E" w14:textId="082728E4" w:rsidR="007B546B" w:rsidRPr="00C70C0C" w:rsidRDefault="00000000">
      <w:pPr>
        <w:rPr>
          <w:sz w:val="36"/>
          <w:szCs w:val="36"/>
          <w:lang w:val="en-AU"/>
        </w:rPr>
      </w:pPr>
    </w:p>
    <w:p w14:paraId="2F79E665" w14:textId="77777777" w:rsidR="0005223B" w:rsidRPr="0005223B" w:rsidRDefault="0005223B">
      <w:pPr>
        <w:rPr>
          <w:sz w:val="36"/>
          <w:szCs w:val="36"/>
          <w:lang w:val="en-US"/>
        </w:rPr>
      </w:pPr>
    </w:p>
    <w:p w14:paraId="7288715A" w14:textId="741B0532" w:rsidR="0005223B" w:rsidRPr="0018355B" w:rsidRDefault="00C70C0C">
      <w:pPr>
        <w:rPr>
          <w:b/>
          <w:sz w:val="36"/>
          <w:szCs w:val="36"/>
          <w:lang w:val="en-US"/>
        </w:rPr>
      </w:pPr>
      <w:r>
        <w:rPr>
          <w:b/>
          <w:sz w:val="36"/>
          <w:szCs w:val="36"/>
          <w:lang w:val="en-US"/>
        </w:rPr>
        <w:t xml:space="preserve">Summary of </w:t>
      </w:r>
      <w:r w:rsidR="009004CF">
        <w:rPr>
          <w:b/>
          <w:sz w:val="36"/>
          <w:szCs w:val="36"/>
          <w:lang w:val="en-US"/>
        </w:rPr>
        <w:t xml:space="preserve">Submission on proposed </w:t>
      </w:r>
      <w:r w:rsidR="0005223B" w:rsidRPr="0018355B">
        <w:rPr>
          <w:b/>
          <w:sz w:val="36"/>
          <w:szCs w:val="36"/>
          <w:lang w:val="en-US"/>
        </w:rPr>
        <w:t>Wellington Direct Plan</w:t>
      </w:r>
      <w:r w:rsidR="0018355B" w:rsidRPr="0018355B">
        <w:rPr>
          <w:b/>
          <w:sz w:val="36"/>
          <w:szCs w:val="36"/>
          <w:lang w:val="en-US"/>
        </w:rPr>
        <w:t>,</w:t>
      </w:r>
      <w:r w:rsidR="0005223B" w:rsidRPr="0018355B">
        <w:rPr>
          <w:b/>
          <w:sz w:val="36"/>
          <w:szCs w:val="36"/>
          <w:lang w:val="en-US"/>
        </w:rPr>
        <w:t xml:space="preserve">  1</w:t>
      </w:r>
      <w:r>
        <w:rPr>
          <w:b/>
          <w:sz w:val="36"/>
          <w:szCs w:val="36"/>
          <w:lang w:val="en-US"/>
        </w:rPr>
        <w:t>4</w:t>
      </w:r>
      <w:r w:rsidR="0005223B" w:rsidRPr="0018355B">
        <w:rPr>
          <w:b/>
          <w:sz w:val="36"/>
          <w:szCs w:val="36"/>
          <w:lang w:val="en-US"/>
        </w:rPr>
        <w:t xml:space="preserve"> December 2021</w:t>
      </w:r>
      <w:r w:rsidR="00702033">
        <w:rPr>
          <w:b/>
          <w:sz w:val="36"/>
          <w:szCs w:val="36"/>
          <w:lang w:val="en-US"/>
        </w:rPr>
        <w:t>: residents of Lower Kelburn</w:t>
      </w:r>
    </w:p>
    <w:p w14:paraId="40D91FEC" w14:textId="77777777" w:rsidR="00C70C0C" w:rsidRDefault="00C70C0C">
      <w:pPr>
        <w:rPr>
          <w:sz w:val="36"/>
          <w:szCs w:val="36"/>
          <w:lang w:val="en-US"/>
        </w:rPr>
      </w:pPr>
    </w:p>
    <w:p w14:paraId="270494FF" w14:textId="64AA76E6" w:rsidR="00BC14A3" w:rsidRDefault="00333CBC">
      <w:pPr>
        <w:rPr>
          <w:sz w:val="36"/>
          <w:szCs w:val="36"/>
          <w:lang w:val="en-US"/>
        </w:rPr>
      </w:pPr>
      <w:r>
        <w:rPr>
          <w:sz w:val="36"/>
          <w:szCs w:val="36"/>
          <w:lang w:val="en-US"/>
        </w:rPr>
        <w:t xml:space="preserve">Lower Kelburn </w:t>
      </w:r>
      <w:r w:rsidR="00BC14A3">
        <w:rPr>
          <w:sz w:val="36"/>
          <w:szCs w:val="36"/>
          <w:lang w:val="en-US"/>
        </w:rPr>
        <w:t xml:space="preserve">includes the following streets: </w:t>
      </w:r>
      <w:proofErr w:type="spellStart"/>
      <w:r w:rsidR="00BC14A3">
        <w:rPr>
          <w:sz w:val="36"/>
          <w:szCs w:val="36"/>
          <w:lang w:val="en-US"/>
        </w:rPr>
        <w:t>Easedale</w:t>
      </w:r>
      <w:proofErr w:type="spellEnd"/>
      <w:r w:rsidR="00BC14A3">
        <w:rPr>
          <w:sz w:val="36"/>
          <w:szCs w:val="36"/>
          <w:lang w:val="en-US"/>
        </w:rPr>
        <w:t xml:space="preserve"> St; Kinross St; Bolton St; Wesley Rd; Aurora Terrace; Clifton Terrace; San Sebastian Rd; Everton Terrace; Onslow Terrace, Talavera Terrace; Clermont Terrace; </w:t>
      </w:r>
      <w:proofErr w:type="spellStart"/>
      <w:r w:rsidR="00BC14A3">
        <w:rPr>
          <w:sz w:val="36"/>
          <w:szCs w:val="36"/>
          <w:lang w:val="en-US"/>
        </w:rPr>
        <w:t>Salmont</w:t>
      </w:r>
      <w:proofErr w:type="spellEnd"/>
      <w:r w:rsidR="00BC14A3">
        <w:rPr>
          <w:sz w:val="36"/>
          <w:szCs w:val="36"/>
          <w:lang w:val="en-US"/>
        </w:rPr>
        <w:t xml:space="preserve"> Place; Salamanca Road</w:t>
      </w:r>
      <w:r w:rsidR="0005476F">
        <w:rPr>
          <w:sz w:val="36"/>
          <w:szCs w:val="36"/>
          <w:lang w:val="en-US"/>
        </w:rPr>
        <w:t xml:space="preserve"> (as far as Kelburn Park),</w:t>
      </w:r>
      <w:r w:rsidR="00747517">
        <w:rPr>
          <w:sz w:val="36"/>
          <w:szCs w:val="36"/>
          <w:lang w:val="en-US"/>
        </w:rPr>
        <w:t xml:space="preserve"> Gladstone Terrace and </w:t>
      </w:r>
      <w:proofErr w:type="spellStart"/>
      <w:r w:rsidR="00BC14A3">
        <w:rPr>
          <w:sz w:val="36"/>
          <w:szCs w:val="36"/>
          <w:lang w:val="en-US"/>
        </w:rPr>
        <w:t>Rawhiti</w:t>
      </w:r>
      <w:proofErr w:type="spellEnd"/>
      <w:r w:rsidR="00BC14A3">
        <w:rPr>
          <w:sz w:val="36"/>
          <w:szCs w:val="36"/>
          <w:lang w:val="en-US"/>
        </w:rPr>
        <w:t xml:space="preserve"> Terrace near the cable car.</w:t>
      </w:r>
    </w:p>
    <w:p w14:paraId="11DA941E" w14:textId="77777777" w:rsidR="00C70C0C" w:rsidRDefault="00C70C0C">
      <w:pPr>
        <w:rPr>
          <w:sz w:val="36"/>
          <w:szCs w:val="36"/>
          <w:lang w:val="en-US"/>
        </w:rPr>
      </w:pPr>
    </w:p>
    <w:p w14:paraId="4F9CBC0B" w14:textId="17DA7D66" w:rsidR="00C70C0C" w:rsidRPr="00C70C0C" w:rsidRDefault="00C70C0C">
      <w:pPr>
        <w:rPr>
          <w:b/>
          <w:bCs/>
          <w:sz w:val="36"/>
          <w:szCs w:val="36"/>
          <w:lang w:val="en-US"/>
        </w:rPr>
      </w:pPr>
      <w:r w:rsidRPr="00C70C0C">
        <w:rPr>
          <w:b/>
          <w:bCs/>
          <w:sz w:val="36"/>
          <w:szCs w:val="36"/>
          <w:lang w:val="en-US"/>
        </w:rPr>
        <w:t>What we want</w:t>
      </w:r>
    </w:p>
    <w:p w14:paraId="3BBBD7CE" w14:textId="3052CFA1" w:rsidR="00BC509E" w:rsidRDefault="00BC509E">
      <w:pPr>
        <w:rPr>
          <w:sz w:val="36"/>
          <w:szCs w:val="36"/>
          <w:lang w:val="en-US"/>
        </w:rPr>
      </w:pPr>
    </w:p>
    <w:p w14:paraId="5E269D7E" w14:textId="6652C5F6" w:rsidR="0018355B" w:rsidRDefault="00C70C0C" w:rsidP="00333CBC">
      <w:pPr>
        <w:rPr>
          <w:sz w:val="36"/>
          <w:szCs w:val="36"/>
          <w:lang w:val="en-US"/>
        </w:rPr>
      </w:pPr>
      <w:r>
        <w:rPr>
          <w:sz w:val="36"/>
          <w:szCs w:val="36"/>
          <w:lang w:val="en-US"/>
        </w:rPr>
        <w:t xml:space="preserve">We want the height limit in the  Lower Kelburn area (as defined above) to be 11 </w:t>
      </w:r>
      <w:proofErr w:type="spellStart"/>
      <w:r>
        <w:rPr>
          <w:sz w:val="36"/>
          <w:szCs w:val="36"/>
          <w:lang w:val="en-US"/>
        </w:rPr>
        <w:t>metres</w:t>
      </w:r>
      <w:proofErr w:type="spellEnd"/>
      <w:r>
        <w:rPr>
          <w:sz w:val="36"/>
          <w:szCs w:val="36"/>
          <w:lang w:val="en-US"/>
        </w:rPr>
        <w:t>.</w:t>
      </w:r>
    </w:p>
    <w:p w14:paraId="4C0712B3" w14:textId="77777777" w:rsidR="00C70C0C" w:rsidRDefault="00C70C0C" w:rsidP="00333CBC">
      <w:pPr>
        <w:rPr>
          <w:sz w:val="36"/>
          <w:szCs w:val="36"/>
          <w:lang w:val="en-US"/>
        </w:rPr>
      </w:pPr>
    </w:p>
    <w:p w14:paraId="31B20E72" w14:textId="0B02E2D3" w:rsidR="00C70C0C" w:rsidRPr="00C70C0C" w:rsidRDefault="00C70C0C" w:rsidP="00333CBC">
      <w:pPr>
        <w:rPr>
          <w:b/>
          <w:bCs/>
          <w:sz w:val="36"/>
          <w:szCs w:val="36"/>
          <w:lang w:val="en-US"/>
        </w:rPr>
      </w:pPr>
      <w:r w:rsidRPr="00C70C0C">
        <w:rPr>
          <w:b/>
          <w:bCs/>
          <w:sz w:val="36"/>
          <w:szCs w:val="36"/>
          <w:lang w:val="en-US"/>
        </w:rPr>
        <w:t>Justification</w:t>
      </w:r>
    </w:p>
    <w:p w14:paraId="7546D82D" w14:textId="77777777" w:rsidR="00873EBB" w:rsidRDefault="00873EBB" w:rsidP="00333CBC">
      <w:pPr>
        <w:rPr>
          <w:sz w:val="36"/>
          <w:szCs w:val="36"/>
          <w:lang w:val="en-US"/>
        </w:rPr>
      </w:pPr>
    </w:p>
    <w:p w14:paraId="707DF64A" w14:textId="0FC172A2" w:rsidR="00C70C0C" w:rsidRDefault="00C70C0C" w:rsidP="00333CBC">
      <w:pPr>
        <w:rPr>
          <w:sz w:val="36"/>
          <w:szCs w:val="36"/>
          <w:lang w:val="en-US"/>
        </w:rPr>
      </w:pPr>
      <w:r>
        <w:rPr>
          <w:sz w:val="36"/>
          <w:szCs w:val="36"/>
          <w:lang w:val="en-US"/>
        </w:rPr>
        <w:t xml:space="preserve">A height limit of 11 </w:t>
      </w:r>
      <w:proofErr w:type="spellStart"/>
      <w:r>
        <w:rPr>
          <w:sz w:val="36"/>
          <w:szCs w:val="36"/>
          <w:lang w:val="en-US"/>
        </w:rPr>
        <w:t>metres</w:t>
      </w:r>
      <w:proofErr w:type="spellEnd"/>
      <w:r>
        <w:rPr>
          <w:sz w:val="36"/>
          <w:szCs w:val="36"/>
          <w:lang w:val="en-US"/>
        </w:rPr>
        <w:t xml:space="preserve"> is already included in the proposed district plan being considered today to apply to the West side of Bolton Street and to Kinross St and </w:t>
      </w:r>
      <w:proofErr w:type="spellStart"/>
      <w:r>
        <w:rPr>
          <w:sz w:val="36"/>
          <w:szCs w:val="36"/>
          <w:lang w:val="en-US"/>
        </w:rPr>
        <w:t>Easedale</w:t>
      </w:r>
      <w:proofErr w:type="spellEnd"/>
      <w:r>
        <w:rPr>
          <w:sz w:val="36"/>
          <w:szCs w:val="36"/>
          <w:lang w:val="en-US"/>
        </w:rPr>
        <w:t xml:space="preserve"> St. We believe it is also proposed to apply in </w:t>
      </w:r>
      <w:proofErr w:type="spellStart"/>
      <w:r>
        <w:rPr>
          <w:sz w:val="36"/>
          <w:szCs w:val="36"/>
          <w:lang w:val="en-US"/>
        </w:rPr>
        <w:t>Rawhiti</w:t>
      </w:r>
      <w:proofErr w:type="spellEnd"/>
      <w:r>
        <w:rPr>
          <w:sz w:val="36"/>
          <w:szCs w:val="36"/>
          <w:lang w:val="en-US"/>
        </w:rPr>
        <w:t xml:space="preserve"> Terrace.</w:t>
      </w:r>
    </w:p>
    <w:p w14:paraId="67C5A431" w14:textId="77777777" w:rsidR="00C70C0C" w:rsidRDefault="00C70C0C" w:rsidP="00333CBC">
      <w:pPr>
        <w:rPr>
          <w:sz w:val="36"/>
          <w:szCs w:val="36"/>
          <w:lang w:val="en-US"/>
        </w:rPr>
      </w:pPr>
    </w:p>
    <w:p w14:paraId="0942E2F9" w14:textId="3B4DFAC1" w:rsidR="00C70C0C" w:rsidRDefault="00C70C0C" w:rsidP="00C70C0C">
      <w:pPr>
        <w:rPr>
          <w:sz w:val="36"/>
          <w:szCs w:val="36"/>
          <w:lang w:val="en-US"/>
        </w:rPr>
      </w:pPr>
      <w:r>
        <w:rPr>
          <w:sz w:val="36"/>
          <w:szCs w:val="36"/>
          <w:lang w:val="en-US"/>
        </w:rPr>
        <w:t>The  remaining Lower Kelburn area we are proposing for protection comprises of eight reasonably small streets  over a relatively confined area very closely linked to the areas already so protected (</w:t>
      </w:r>
      <w:r>
        <w:rPr>
          <w:sz w:val="36"/>
          <w:szCs w:val="36"/>
          <w:lang w:val="en-US"/>
        </w:rPr>
        <w:t xml:space="preserve">East side of Bolton St; Wesley Rd; San Sebastian Rd; Salamanca Road as far as entrance to the Met Office ; Clermont terrace, Talavera Terrace; Everton Terrace: and Everton Terrace extension sometime called Onslow Terrace) </w:t>
      </w:r>
      <w:r>
        <w:rPr>
          <w:sz w:val="36"/>
          <w:szCs w:val="36"/>
          <w:lang w:val="en-US"/>
        </w:rPr>
        <w:t>.</w:t>
      </w:r>
    </w:p>
    <w:p w14:paraId="5ADFB01A" w14:textId="77777777" w:rsidR="00C70C0C" w:rsidRDefault="00C70C0C" w:rsidP="00333CBC">
      <w:pPr>
        <w:rPr>
          <w:sz w:val="36"/>
          <w:szCs w:val="36"/>
          <w:lang w:val="en-US"/>
        </w:rPr>
      </w:pPr>
    </w:p>
    <w:p w14:paraId="3ABF3933" w14:textId="5D9B6D56" w:rsidR="00C70C0C" w:rsidRDefault="00C70C0C" w:rsidP="00333CBC">
      <w:pPr>
        <w:rPr>
          <w:sz w:val="36"/>
          <w:szCs w:val="36"/>
          <w:lang w:val="en-US"/>
        </w:rPr>
      </w:pPr>
      <w:r>
        <w:rPr>
          <w:sz w:val="36"/>
          <w:szCs w:val="36"/>
          <w:lang w:val="en-US"/>
        </w:rPr>
        <w:t>We have set out detailed reasons for our proposal in our submission but basically we believe that the area of concern has very similar physical, cultural, historic, architectural and vegetation characteristics to those of the areas already proposed for protection. Parts of the area have already been identified for consideration for protection in the WCC 2019 document “Pre-1930 character and review” at page 26.</w:t>
      </w:r>
    </w:p>
    <w:p w14:paraId="339D4D10" w14:textId="77777777" w:rsidR="00C70C0C" w:rsidRDefault="00C70C0C" w:rsidP="00333CBC">
      <w:pPr>
        <w:rPr>
          <w:sz w:val="36"/>
          <w:szCs w:val="36"/>
          <w:lang w:val="en-US"/>
        </w:rPr>
      </w:pPr>
    </w:p>
    <w:p w14:paraId="35352B84" w14:textId="584BF513" w:rsidR="00C70C0C" w:rsidRDefault="00C70C0C" w:rsidP="00333CBC">
      <w:pPr>
        <w:rPr>
          <w:b/>
          <w:bCs/>
          <w:sz w:val="36"/>
          <w:szCs w:val="36"/>
          <w:lang w:val="en-US"/>
        </w:rPr>
      </w:pPr>
      <w:r>
        <w:rPr>
          <w:b/>
          <w:bCs/>
          <w:sz w:val="36"/>
          <w:szCs w:val="36"/>
          <w:lang w:val="en-US"/>
        </w:rPr>
        <w:t>Architectural heritage</w:t>
      </w:r>
    </w:p>
    <w:p w14:paraId="7A4B4979" w14:textId="77777777" w:rsidR="00C70C0C" w:rsidRDefault="00C70C0C" w:rsidP="00333CBC">
      <w:pPr>
        <w:rPr>
          <w:b/>
          <w:bCs/>
          <w:sz w:val="36"/>
          <w:szCs w:val="36"/>
          <w:lang w:val="en-US"/>
        </w:rPr>
      </w:pPr>
    </w:p>
    <w:p w14:paraId="23087D52" w14:textId="05FA4B8D" w:rsidR="00C70C0C" w:rsidRPr="00C70C0C" w:rsidRDefault="00C70C0C" w:rsidP="00333CBC">
      <w:pPr>
        <w:rPr>
          <w:sz w:val="36"/>
          <w:szCs w:val="36"/>
          <w:lang w:val="en-US"/>
        </w:rPr>
      </w:pPr>
      <w:r w:rsidRPr="00C70C0C">
        <w:rPr>
          <w:sz w:val="36"/>
          <w:szCs w:val="36"/>
          <w:lang w:val="en-US"/>
        </w:rPr>
        <w:t>Our neighbor Rosalind McIntosh,</w:t>
      </w:r>
      <w:r>
        <w:rPr>
          <w:sz w:val="36"/>
          <w:szCs w:val="36"/>
          <w:lang w:val="en-US"/>
        </w:rPr>
        <w:t xml:space="preserve"> who is presenting after us today and whose submission we support, has identified strong architectural and historic continuities between the proposed protected areas and the area that we are proposing for protection.</w:t>
      </w:r>
    </w:p>
    <w:p w14:paraId="7A999480" w14:textId="77777777" w:rsidR="00C70C0C" w:rsidRDefault="00C70C0C" w:rsidP="00333CBC">
      <w:pPr>
        <w:rPr>
          <w:sz w:val="36"/>
          <w:szCs w:val="36"/>
          <w:lang w:val="en-US"/>
        </w:rPr>
      </w:pPr>
    </w:p>
    <w:p w14:paraId="4B60ADC3" w14:textId="77777777" w:rsidR="00C70C0C" w:rsidRDefault="00C70C0C" w:rsidP="00333CBC">
      <w:pPr>
        <w:rPr>
          <w:sz w:val="36"/>
          <w:szCs w:val="36"/>
          <w:lang w:val="en-US"/>
        </w:rPr>
      </w:pPr>
    </w:p>
    <w:p w14:paraId="09CB832C" w14:textId="3943B36B" w:rsidR="0018355B" w:rsidRDefault="0018355B" w:rsidP="00333CBC">
      <w:pPr>
        <w:rPr>
          <w:sz w:val="36"/>
          <w:szCs w:val="36"/>
          <w:lang w:val="en-US"/>
        </w:rPr>
      </w:pPr>
      <w:r>
        <w:rPr>
          <w:sz w:val="36"/>
          <w:szCs w:val="36"/>
          <w:lang w:val="en-US"/>
        </w:rPr>
        <w:t>John McSoriley and Pierre David</w:t>
      </w:r>
    </w:p>
    <w:p w14:paraId="23E409C3" w14:textId="7E5754E7" w:rsidR="0018355B" w:rsidRDefault="0018355B" w:rsidP="00333CBC">
      <w:pPr>
        <w:rPr>
          <w:sz w:val="36"/>
          <w:szCs w:val="36"/>
          <w:lang w:val="en-US"/>
        </w:rPr>
      </w:pPr>
    </w:p>
    <w:p w14:paraId="21F800F7" w14:textId="77777777" w:rsidR="0005223B" w:rsidRPr="0005223B" w:rsidRDefault="0005223B">
      <w:pPr>
        <w:rPr>
          <w:lang w:val="en-US"/>
        </w:rPr>
      </w:pPr>
    </w:p>
    <w:sectPr w:rsidR="0005223B" w:rsidRPr="0005223B" w:rsidSect="00C813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287C"/>
    <w:multiLevelType w:val="hybridMultilevel"/>
    <w:tmpl w:val="CEB2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C0E72"/>
    <w:multiLevelType w:val="hybridMultilevel"/>
    <w:tmpl w:val="DCEC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80902"/>
    <w:multiLevelType w:val="hybridMultilevel"/>
    <w:tmpl w:val="65BA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644EC"/>
    <w:multiLevelType w:val="hybridMultilevel"/>
    <w:tmpl w:val="938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9261F"/>
    <w:multiLevelType w:val="hybridMultilevel"/>
    <w:tmpl w:val="BA28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F36A2"/>
    <w:multiLevelType w:val="hybridMultilevel"/>
    <w:tmpl w:val="22E8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52DD1"/>
    <w:multiLevelType w:val="hybridMultilevel"/>
    <w:tmpl w:val="ACF2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D721F"/>
    <w:multiLevelType w:val="hybridMultilevel"/>
    <w:tmpl w:val="3616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214141">
    <w:abstractNumId w:val="4"/>
  </w:num>
  <w:num w:numId="2" w16cid:durableId="756362701">
    <w:abstractNumId w:val="0"/>
  </w:num>
  <w:num w:numId="3" w16cid:durableId="935404440">
    <w:abstractNumId w:val="3"/>
  </w:num>
  <w:num w:numId="4" w16cid:durableId="1844398172">
    <w:abstractNumId w:val="2"/>
  </w:num>
  <w:num w:numId="5" w16cid:durableId="1337801874">
    <w:abstractNumId w:val="6"/>
  </w:num>
  <w:num w:numId="6" w16cid:durableId="341250615">
    <w:abstractNumId w:val="5"/>
  </w:num>
  <w:num w:numId="7" w16cid:durableId="1573736184">
    <w:abstractNumId w:val="1"/>
  </w:num>
  <w:num w:numId="8" w16cid:durableId="794522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3B"/>
    <w:rsid w:val="00021065"/>
    <w:rsid w:val="00027F20"/>
    <w:rsid w:val="0005223B"/>
    <w:rsid w:val="0005476F"/>
    <w:rsid w:val="0007391F"/>
    <w:rsid w:val="000A0282"/>
    <w:rsid w:val="000D49F9"/>
    <w:rsid w:val="001768CF"/>
    <w:rsid w:val="0018355B"/>
    <w:rsid w:val="0024133D"/>
    <w:rsid w:val="00297B5F"/>
    <w:rsid w:val="003204BF"/>
    <w:rsid w:val="00333CBC"/>
    <w:rsid w:val="00393F89"/>
    <w:rsid w:val="00451AB0"/>
    <w:rsid w:val="00461AC4"/>
    <w:rsid w:val="0056633E"/>
    <w:rsid w:val="00574C8B"/>
    <w:rsid w:val="00702033"/>
    <w:rsid w:val="007074EF"/>
    <w:rsid w:val="00747517"/>
    <w:rsid w:val="007851C7"/>
    <w:rsid w:val="007F1064"/>
    <w:rsid w:val="008249E0"/>
    <w:rsid w:val="00873EBB"/>
    <w:rsid w:val="008B2B9E"/>
    <w:rsid w:val="009004CF"/>
    <w:rsid w:val="00936DE0"/>
    <w:rsid w:val="00AC5698"/>
    <w:rsid w:val="00B959F6"/>
    <w:rsid w:val="00BC14A3"/>
    <w:rsid w:val="00BC509E"/>
    <w:rsid w:val="00C204EB"/>
    <w:rsid w:val="00C35626"/>
    <w:rsid w:val="00C70C0C"/>
    <w:rsid w:val="00C813DD"/>
    <w:rsid w:val="00D85666"/>
    <w:rsid w:val="00E21573"/>
    <w:rsid w:val="00EE2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9217"/>
  <w14:defaultImageDpi w14:val="32767"/>
  <w15:chartTrackingRefBased/>
  <w15:docId w15:val="{06A36C32-6053-6F43-A62E-076E1178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McSoriley</cp:lastModifiedBy>
  <cp:revision>4</cp:revision>
  <cp:lastPrinted>2023-03-29T20:59:00Z</cp:lastPrinted>
  <dcterms:created xsi:type="dcterms:W3CDTF">2023-03-29T20:23:00Z</dcterms:created>
  <dcterms:modified xsi:type="dcterms:W3CDTF">2023-03-29T21:01:00Z</dcterms:modified>
</cp:coreProperties>
</file>