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CITY STRATEGY COMMITTEE</w:t>
      </w:r>
    </w:p>
    <w:p w:rsidR="007B5928" w:rsidRDefault="007B5928" w:rsidP="007B592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 APRIL 2018</w:t>
      </w:r>
    </w:p>
    <w:p w:rsid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32"/>
          <w:szCs w:val="32"/>
        </w:rPr>
      </w:pPr>
      <w:r>
        <w:rPr>
          <w:rFonts w:ascii="Century Gothic,Bold" w:hAnsi="Century Gothic,Bold" w:cs="Century Gothic,Bold"/>
          <w:b/>
          <w:bCs/>
          <w:sz w:val="32"/>
          <w:szCs w:val="32"/>
        </w:rPr>
        <w:t>Item 3.5</w:t>
      </w:r>
    </w:p>
    <w:p w:rsid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32"/>
          <w:szCs w:val="32"/>
        </w:rPr>
      </w:pP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5928">
        <w:rPr>
          <w:rFonts w:ascii="Arial" w:hAnsi="Arial" w:cs="Arial"/>
        </w:rPr>
        <w:t>16 April 2018</w:t>
      </w: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5928">
        <w:rPr>
          <w:rFonts w:ascii="Arial" w:hAnsi="Arial" w:cs="Arial"/>
        </w:rPr>
        <w:t xml:space="preserve">Memo To: </w:t>
      </w:r>
      <w:r w:rsidRPr="007B5928">
        <w:rPr>
          <w:rFonts w:ascii="Arial" w:hAnsi="Arial" w:cs="Arial"/>
        </w:rPr>
        <w:tab/>
        <w:t>Mayor and Councillors</w:t>
      </w: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5928">
        <w:rPr>
          <w:rFonts w:ascii="Arial" w:hAnsi="Arial" w:cs="Arial"/>
        </w:rPr>
        <w:t xml:space="preserve">Memo From: </w:t>
      </w:r>
      <w:r w:rsidRPr="007B5928">
        <w:rPr>
          <w:rFonts w:ascii="Arial" w:hAnsi="Arial" w:cs="Arial"/>
        </w:rPr>
        <w:tab/>
        <w:t>Democracy Services</w:t>
      </w: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b/>
          <w:bCs/>
        </w:rPr>
      </w:pPr>
      <w:r w:rsidRPr="007B5928">
        <w:rPr>
          <w:rFonts w:ascii="Arial" w:hAnsi="Arial" w:cs="Arial"/>
          <w:b/>
          <w:bCs/>
        </w:rPr>
        <w:t xml:space="preserve">Subject: </w:t>
      </w:r>
      <w:r w:rsidRPr="007B5928">
        <w:rPr>
          <w:rFonts w:ascii="Arial" w:hAnsi="Arial" w:cs="Arial"/>
          <w:b/>
          <w:bCs/>
        </w:rPr>
        <w:tab/>
        <w:t xml:space="preserve">CITY STRATEGY COMMITTEE </w:t>
      </w:r>
      <w:r w:rsidRPr="007B5928">
        <w:rPr>
          <w:rFonts w:ascii="Arial,Bold" w:hAnsi="Arial,Bold" w:cs="Arial,Bold"/>
          <w:b/>
          <w:bCs/>
        </w:rPr>
        <w:t xml:space="preserve">– </w:t>
      </w:r>
      <w:r w:rsidRPr="007B5928">
        <w:rPr>
          <w:rFonts w:ascii="Arial" w:hAnsi="Arial" w:cs="Arial"/>
          <w:b/>
          <w:bCs/>
        </w:rPr>
        <w:t xml:space="preserve">19 APRIL 2018 </w:t>
      </w:r>
      <w:r w:rsidRPr="007B5928">
        <w:rPr>
          <w:rFonts w:ascii="Arial,Bold" w:hAnsi="Arial,Bold" w:cs="Arial,Bold"/>
          <w:b/>
          <w:bCs/>
        </w:rPr>
        <w:t xml:space="preserve">– </w:t>
      </w:r>
      <w:r w:rsidRPr="007B5928">
        <w:rPr>
          <w:rFonts w:ascii="Arial" w:hAnsi="Arial" w:cs="Arial"/>
          <w:b/>
          <w:bCs/>
        </w:rPr>
        <w:t xml:space="preserve">Additional submissions </w:t>
      </w:r>
    </w:p>
    <w:p w:rsidR="007B5928" w:rsidRPr="007B5928" w:rsidRDefault="007B5928" w:rsidP="007B592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B5928">
        <w:rPr>
          <w:rFonts w:ascii="Arial" w:hAnsi="Arial" w:cs="Arial"/>
          <w:b/>
          <w:bCs/>
        </w:rPr>
        <w:t xml:space="preserve">3.5 Traffic Resolutions </w:t>
      </w: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B5928">
        <w:rPr>
          <w:rFonts w:ascii="Arial" w:hAnsi="Arial" w:cs="Arial"/>
          <w:bCs/>
        </w:rPr>
        <w:t>This memorandum is to update and to explain to the Councillors why there is an additional set of submissions being tabled at the CSC meeting on 19 April</w:t>
      </w:r>
      <w:r w:rsidRPr="007B5928">
        <w:rPr>
          <w:rFonts w:ascii="Arial" w:hAnsi="Arial" w:cs="Arial"/>
          <w:b/>
          <w:bCs/>
        </w:rPr>
        <w:t xml:space="preserve">. </w:t>
      </w:r>
      <w:r w:rsidRPr="007B5928">
        <w:rPr>
          <w:rFonts w:ascii="Arial" w:hAnsi="Arial" w:cs="Arial"/>
          <w:bCs/>
        </w:rPr>
        <w:t xml:space="preserve">Councillors would already have received the agenda of 19 April. </w:t>
      </w: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B5928">
        <w:rPr>
          <w:rFonts w:ascii="Arial" w:hAnsi="Arial" w:cs="Arial"/>
          <w:bCs/>
        </w:rPr>
        <w:t xml:space="preserve">However, since that agenda was printed further submissions have been discovered by the report </w:t>
      </w:r>
      <w:proofErr w:type="gramStart"/>
      <w:r w:rsidRPr="007B5928">
        <w:rPr>
          <w:rFonts w:ascii="Arial" w:hAnsi="Arial" w:cs="Arial"/>
          <w:bCs/>
        </w:rPr>
        <w:t>writer</w:t>
      </w:r>
      <w:r>
        <w:rPr>
          <w:rFonts w:ascii="Arial" w:hAnsi="Arial" w:cs="Arial"/>
          <w:bCs/>
        </w:rPr>
        <w:t>,</w:t>
      </w:r>
      <w:r w:rsidRPr="007B5928">
        <w:rPr>
          <w:rFonts w:ascii="Arial" w:hAnsi="Arial" w:cs="Arial"/>
          <w:bCs/>
        </w:rPr>
        <w:t xml:space="preserve"> that were</w:t>
      </w:r>
      <w:proofErr w:type="gramEnd"/>
      <w:r w:rsidRPr="007B5928">
        <w:rPr>
          <w:rFonts w:ascii="Arial" w:hAnsi="Arial" w:cs="Arial"/>
          <w:bCs/>
        </w:rPr>
        <w:t xml:space="preserve"> not included in the report. </w:t>
      </w: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B5928">
        <w:rPr>
          <w:rFonts w:ascii="Arial" w:hAnsi="Arial" w:cs="Arial"/>
          <w:bCs/>
        </w:rPr>
        <w:t>There are three submissions which are attached to this Memo relating to:</w:t>
      </w:r>
    </w:p>
    <w:p w:rsidR="007B5928" w:rsidRPr="007B5928" w:rsidRDefault="007B5928" w:rsidP="007B59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B5928">
        <w:rPr>
          <w:rFonts w:ascii="Arial" w:hAnsi="Arial" w:cs="Arial"/>
          <w:bCs/>
        </w:rPr>
        <w:t xml:space="preserve">TR 34-18 Barnett St Electric Vehicle Charging Station (page 261) </w:t>
      </w:r>
    </w:p>
    <w:p w:rsidR="007B5928" w:rsidRPr="007B5928" w:rsidRDefault="007B5928" w:rsidP="007B59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B5928">
        <w:rPr>
          <w:rFonts w:ascii="Arial" w:hAnsi="Arial" w:cs="Arial"/>
          <w:bCs/>
        </w:rPr>
        <w:t xml:space="preserve">TR 35-18 Grey Street Electric Charging Station (page 269) </w:t>
      </w:r>
    </w:p>
    <w:p w:rsidR="007B5928" w:rsidRPr="007B5928" w:rsidRDefault="007B5928" w:rsidP="007B59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B5928">
        <w:rPr>
          <w:rFonts w:ascii="Arial" w:hAnsi="Arial" w:cs="Arial"/>
          <w:bCs/>
        </w:rPr>
        <w:t xml:space="preserve">TR 36-18 Inglewood Place Electric Vehicle Charging Station (page 277). </w:t>
      </w:r>
    </w:p>
    <w:p w:rsidR="007B5928" w:rsidRP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B5928" w:rsidRDefault="007B5928" w:rsidP="007B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5928">
        <w:rPr>
          <w:rFonts w:ascii="Arial" w:hAnsi="Arial" w:cs="Arial"/>
          <w:bCs/>
        </w:rPr>
        <w:t>This appears to be an administrative error. The officers responsible for the Traffic Resolutions Report will be available to answer any questions or concerns about this at the Pre-CSC briefing tomorrow</w:t>
      </w:r>
      <w:r>
        <w:rPr>
          <w:rFonts w:ascii="Arial" w:hAnsi="Arial" w:cs="Arial"/>
          <w:bCs/>
        </w:rPr>
        <w:t xml:space="preserve"> (Tuesday 17 April 2018)</w:t>
      </w:r>
      <w:bookmarkStart w:id="0" w:name="_GoBack"/>
      <w:bookmarkEnd w:id="0"/>
      <w:r w:rsidRPr="007B592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 </w:t>
      </w:r>
    </w:p>
    <w:p w:rsidR="00D13381" w:rsidRPr="007B5928" w:rsidRDefault="00D13381" w:rsidP="007B5928"/>
    <w:sectPr w:rsidR="00D13381" w:rsidRPr="007B5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638"/>
    <w:multiLevelType w:val="hybridMultilevel"/>
    <w:tmpl w:val="94586714"/>
    <w:lvl w:ilvl="0" w:tplc="375670C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96137"/>
    <w:multiLevelType w:val="hybridMultilevel"/>
    <w:tmpl w:val="9C387A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52D45"/>
    <w:multiLevelType w:val="hybridMultilevel"/>
    <w:tmpl w:val="28300BCA"/>
    <w:lvl w:ilvl="0" w:tplc="375670C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57166"/>
    <w:multiLevelType w:val="hybridMultilevel"/>
    <w:tmpl w:val="C85E5C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DA"/>
    <w:rsid w:val="001C2F52"/>
    <w:rsid w:val="00275760"/>
    <w:rsid w:val="002E0A42"/>
    <w:rsid w:val="004357DA"/>
    <w:rsid w:val="00507497"/>
    <w:rsid w:val="007B5928"/>
    <w:rsid w:val="00A41677"/>
    <w:rsid w:val="00D13381"/>
    <w:rsid w:val="00D4705B"/>
    <w:rsid w:val="00F47808"/>
    <w:rsid w:val="00F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bridge2c</dc:creator>
  <cp:lastModifiedBy>sopp2a</cp:lastModifiedBy>
  <cp:revision>3</cp:revision>
  <dcterms:created xsi:type="dcterms:W3CDTF">2018-04-16T01:56:00Z</dcterms:created>
  <dcterms:modified xsi:type="dcterms:W3CDTF">2018-04-16T02:59:00Z</dcterms:modified>
</cp:coreProperties>
</file>